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B45" w:rsidRPr="00063B0E" w:rsidRDefault="007B7B45" w:rsidP="00063B0E">
      <w:pPr>
        <w:spacing w:before="100" w:beforeAutospacing="1" w:after="100" w:afterAutospacing="1" w:line="480" w:lineRule="auto"/>
        <w:ind w:firstLine="720"/>
        <w:rPr>
          <w:rFonts w:ascii="Times New Roman" w:hAnsi="Times New Roman" w:cs="Times New Roman"/>
          <w:sz w:val="24"/>
          <w:szCs w:val="24"/>
        </w:rPr>
      </w:pPr>
    </w:p>
    <w:p w:rsidR="00D51922" w:rsidRPr="00063B0E" w:rsidRDefault="00D51922" w:rsidP="00063B0E">
      <w:pPr>
        <w:spacing w:before="100" w:beforeAutospacing="1" w:after="100" w:afterAutospacing="1" w:line="480" w:lineRule="auto"/>
        <w:ind w:firstLine="720"/>
        <w:rPr>
          <w:rFonts w:ascii="Times New Roman" w:hAnsi="Times New Roman" w:cs="Times New Roman"/>
          <w:sz w:val="24"/>
          <w:szCs w:val="24"/>
        </w:rPr>
      </w:pPr>
    </w:p>
    <w:p w:rsidR="00D51922" w:rsidRPr="00063B0E" w:rsidRDefault="00D51922" w:rsidP="00063B0E">
      <w:pPr>
        <w:spacing w:before="100" w:beforeAutospacing="1" w:after="100" w:afterAutospacing="1" w:line="480" w:lineRule="auto"/>
        <w:ind w:firstLine="720"/>
        <w:rPr>
          <w:rFonts w:ascii="Times New Roman" w:hAnsi="Times New Roman" w:cs="Times New Roman"/>
          <w:sz w:val="24"/>
          <w:szCs w:val="24"/>
        </w:rPr>
      </w:pPr>
    </w:p>
    <w:p w:rsidR="00D51922" w:rsidRPr="00063B0E" w:rsidRDefault="00D51922" w:rsidP="00063B0E">
      <w:pPr>
        <w:spacing w:before="100" w:beforeAutospacing="1" w:after="100" w:afterAutospacing="1" w:line="480" w:lineRule="auto"/>
        <w:ind w:firstLine="720"/>
        <w:rPr>
          <w:rFonts w:ascii="Times New Roman" w:hAnsi="Times New Roman" w:cs="Times New Roman"/>
          <w:sz w:val="24"/>
          <w:szCs w:val="24"/>
        </w:rPr>
      </w:pPr>
    </w:p>
    <w:p w:rsidR="00D51922" w:rsidRPr="00063B0E" w:rsidRDefault="00D51922" w:rsidP="00063B0E">
      <w:pPr>
        <w:spacing w:before="100" w:beforeAutospacing="1" w:after="100" w:afterAutospacing="1" w:line="480" w:lineRule="auto"/>
        <w:ind w:firstLine="720"/>
        <w:rPr>
          <w:rFonts w:ascii="Times New Roman" w:hAnsi="Times New Roman" w:cs="Times New Roman"/>
          <w:sz w:val="24"/>
          <w:szCs w:val="24"/>
        </w:rPr>
      </w:pPr>
    </w:p>
    <w:p w:rsidR="00D51922" w:rsidRPr="00063B0E" w:rsidRDefault="00D51922" w:rsidP="00063B0E">
      <w:pPr>
        <w:spacing w:before="100" w:beforeAutospacing="1" w:after="100" w:afterAutospacing="1" w:line="480" w:lineRule="auto"/>
        <w:jc w:val="center"/>
        <w:rPr>
          <w:rFonts w:ascii="Times New Roman" w:hAnsi="Times New Roman" w:cs="Times New Roman"/>
          <w:sz w:val="24"/>
          <w:szCs w:val="24"/>
        </w:rPr>
      </w:pPr>
      <w:r w:rsidRPr="00063B0E">
        <w:rPr>
          <w:rFonts w:ascii="Times New Roman" w:hAnsi="Times New Roman" w:cs="Times New Roman"/>
          <w:sz w:val="24"/>
          <w:szCs w:val="24"/>
        </w:rPr>
        <w:t>Name</w:t>
      </w:r>
    </w:p>
    <w:p w:rsidR="00D51922" w:rsidRPr="00063B0E" w:rsidRDefault="00D51922" w:rsidP="00063B0E">
      <w:pPr>
        <w:spacing w:before="100" w:beforeAutospacing="1" w:after="100" w:afterAutospacing="1" w:line="480" w:lineRule="auto"/>
        <w:jc w:val="center"/>
        <w:rPr>
          <w:rFonts w:ascii="Times New Roman" w:hAnsi="Times New Roman" w:cs="Times New Roman"/>
          <w:sz w:val="24"/>
          <w:szCs w:val="24"/>
        </w:rPr>
      </w:pPr>
      <w:r w:rsidRPr="00063B0E">
        <w:rPr>
          <w:rFonts w:ascii="Times New Roman" w:hAnsi="Times New Roman" w:cs="Times New Roman"/>
          <w:sz w:val="24"/>
          <w:szCs w:val="24"/>
        </w:rPr>
        <w:t>Institution</w:t>
      </w:r>
    </w:p>
    <w:p w:rsidR="00D51922" w:rsidRPr="00063B0E" w:rsidRDefault="00D51922" w:rsidP="00063B0E">
      <w:pPr>
        <w:spacing w:before="100" w:beforeAutospacing="1" w:after="100" w:afterAutospacing="1" w:line="480" w:lineRule="auto"/>
        <w:jc w:val="center"/>
        <w:rPr>
          <w:rFonts w:ascii="Times New Roman" w:hAnsi="Times New Roman" w:cs="Times New Roman"/>
          <w:sz w:val="24"/>
          <w:szCs w:val="24"/>
        </w:rPr>
      </w:pPr>
      <w:r w:rsidRPr="00063B0E">
        <w:rPr>
          <w:rFonts w:ascii="Times New Roman" w:hAnsi="Times New Roman" w:cs="Times New Roman"/>
          <w:sz w:val="24"/>
          <w:szCs w:val="24"/>
        </w:rPr>
        <w:t>Date</w:t>
      </w:r>
    </w:p>
    <w:p w:rsidR="00D51922" w:rsidRPr="00063B0E" w:rsidRDefault="00D51922" w:rsidP="00063B0E">
      <w:pPr>
        <w:spacing w:before="100" w:beforeAutospacing="1" w:after="100" w:afterAutospacing="1" w:line="480" w:lineRule="auto"/>
        <w:jc w:val="center"/>
        <w:rPr>
          <w:rFonts w:ascii="Times New Roman" w:hAnsi="Times New Roman" w:cs="Times New Roman"/>
          <w:sz w:val="24"/>
          <w:szCs w:val="24"/>
        </w:rPr>
      </w:pPr>
      <w:r w:rsidRPr="00063B0E">
        <w:rPr>
          <w:rFonts w:ascii="Times New Roman" w:hAnsi="Times New Roman" w:cs="Times New Roman"/>
          <w:sz w:val="24"/>
          <w:szCs w:val="24"/>
        </w:rPr>
        <w:t>Blackout Electricity in California</w:t>
      </w:r>
    </w:p>
    <w:p w:rsidR="00D51922" w:rsidRPr="00063B0E" w:rsidRDefault="00D51922" w:rsidP="00063B0E">
      <w:pPr>
        <w:spacing w:before="100" w:beforeAutospacing="1" w:after="100" w:afterAutospacing="1" w:line="480" w:lineRule="auto"/>
        <w:jc w:val="center"/>
        <w:rPr>
          <w:rFonts w:ascii="Times New Roman" w:hAnsi="Times New Roman" w:cs="Times New Roman"/>
          <w:sz w:val="24"/>
          <w:szCs w:val="24"/>
        </w:rPr>
      </w:pPr>
    </w:p>
    <w:p w:rsidR="00D51922" w:rsidRPr="00063B0E" w:rsidRDefault="00D51922" w:rsidP="00063B0E">
      <w:pPr>
        <w:spacing w:before="100" w:beforeAutospacing="1" w:after="100" w:afterAutospacing="1" w:line="480" w:lineRule="auto"/>
        <w:jc w:val="center"/>
        <w:rPr>
          <w:rFonts w:ascii="Times New Roman" w:hAnsi="Times New Roman" w:cs="Times New Roman"/>
          <w:sz w:val="24"/>
          <w:szCs w:val="24"/>
        </w:rPr>
      </w:pPr>
    </w:p>
    <w:p w:rsidR="00D51922" w:rsidRPr="00063B0E" w:rsidRDefault="00D51922" w:rsidP="00063B0E">
      <w:pPr>
        <w:spacing w:before="100" w:beforeAutospacing="1" w:after="100" w:afterAutospacing="1" w:line="480" w:lineRule="auto"/>
        <w:jc w:val="center"/>
        <w:rPr>
          <w:rFonts w:ascii="Times New Roman" w:hAnsi="Times New Roman" w:cs="Times New Roman"/>
          <w:sz w:val="24"/>
          <w:szCs w:val="24"/>
        </w:rPr>
      </w:pPr>
    </w:p>
    <w:p w:rsidR="00D51922" w:rsidRPr="00063B0E" w:rsidRDefault="00D51922" w:rsidP="00063B0E">
      <w:pPr>
        <w:spacing w:before="100" w:beforeAutospacing="1" w:after="100" w:afterAutospacing="1" w:line="480" w:lineRule="auto"/>
        <w:jc w:val="center"/>
        <w:rPr>
          <w:rFonts w:ascii="Times New Roman" w:hAnsi="Times New Roman" w:cs="Times New Roman"/>
          <w:sz w:val="24"/>
          <w:szCs w:val="24"/>
        </w:rPr>
      </w:pPr>
    </w:p>
    <w:p w:rsidR="00D51922" w:rsidRPr="00063B0E" w:rsidRDefault="00D51922" w:rsidP="00063B0E">
      <w:pPr>
        <w:spacing w:before="100" w:beforeAutospacing="1" w:after="100" w:afterAutospacing="1" w:line="480" w:lineRule="auto"/>
        <w:jc w:val="center"/>
        <w:rPr>
          <w:rFonts w:ascii="Times New Roman" w:hAnsi="Times New Roman" w:cs="Times New Roman"/>
          <w:sz w:val="24"/>
          <w:szCs w:val="24"/>
        </w:rPr>
      </w:pPr>
    </w:p>
    <w:p w:rsidR="00D51922" w:rsidRPr="00063B0E" w:rsidRDefault="00D51922" w:rsidP="00063B0E">
      <w:pPr>
        <w:spacing w:before="100" w:beforeAutospacing="1" w:after="100" w:afterAutospacing="1" w:line="480" w:lineRule="auto"/>
        <w:jc w:val="center"/>
        <w:rPr>
          <w:rFonts w:ascii="Times New Roman" w:hAnsi="Times New Roman" w:cs="Times New Roman"/>
          <w:sz w:val="24"/>
          <w:szCs w:val="24"/>
        </w:rPr>
      </w:pPr>
    </w:p>
    <w:p w:rsidR="00D51922" w:rsidRPr="00063B0E" w:rsidRDefault="00D51922" w:rsidP="00063B0E">
      <w:pPr>
        <w:spacing w:before="100" w:beforeAutospacing="1" w:after="100" w:afterAutospacing="1" w:line="480" w:lineRule="auto"/>
        <w:jc w:val="center"/>
        <w:rPr>
          <w:rFonts w:ascii="Times New Roman" w:hAnsi="Times New Roman" w:cs="Times New Roman"/>
          <w:sz w:val="24"/>
          <w:szCs w:val="24"/>
        </w:rPr>
      </w:pP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lastRenderedPageBreak/>
        <w:t>The abstract</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 xml:space="preserve">This research paper was conducted to show how blackout electricity in California history has affected the electricity supply in the state of California and where it can trace this problem. What the research problem was entitled to do was to include the problems which have resulted as a result of California electricity blackout. The serious research was conducted and which identified the problems. The problems causes were analyzed and the effects of the problems on the state of California. The solutions to the problems were clearly explained as an alternative to solving these problems. It was noted that if the solutions to the problems are taken into practice, the problem of electricity blackout will completely be a thing of the past. </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 xml:space="preserve">            Introduction</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In the western Arizona desert, its where the most extensive outage of power in the history of California started. A series of events that knocked out Southwest power link were apparently triggered when there was faulty equipment replacement at a power substation. After the summer season end, there was confliction of the hot weather with generation and outages of transmission planned for maintenance and today this is an ongoing problem. Two weaknesses then real-time situational awareness and operations planning to a technician mistake, therefore, major equipment switching left operators vulnerable. The substation was one of the two major links of transmission that connects the area of San Diego to the electrical grid for the United States of America Western States. A jolt through the local lid was in turn sent that cut off power at San Onofre Nuclear Generating Station and the other transmission link was tripped and this one leading to the Southern California Edison service area from San Diego north. What was resulted is that there was a full blackout system for 5 million people across Northern Baja California, Southern Orange County, Western Arizona and San Diego County. Weakness in the electricity grid was exposed by the outage t since the grid with its power supplies San Diego County. The grid is p</w:t>
      </w:r>
      <w:bookmarkStart w:id="0" w:name="_GoBack"/>
      <w:bookmarkEnd w:id="0"/>
      <w:r w:rsidRPr="00B450F1">
        <w:rPr>
          <w:rFonts w:ascii="Times New Roman" w:hAnsi="Times New Roman" w:cs="Times New Roman"/>
          <w:sz w:val="24"/>
          <w:szCs w:val="24"/>
        </w:rPr>
        <w:t xml:space="preserve">art of a power lines web that from Canada stretches to northern Baja California. It connects the plants of electricity with their customers. San Diego is connected to the grid only through energy lines that are the two major because of its geographical cul de sac position. The problem of electricity blackout therefore began at a substation in Arizona that is a major point of delivery between the Arizona and San Diego power plants. The California Independent system operator ISO in </w:t>
      </w:r>
      <w:r w:rsidRPr="00B450F1">
        <w:rPr>
          <w:rFonts w:ascii="Times New Roman" w:hAnsi="Times New Roman" w:cs="Times New Roman"/>
          <w:sz w:val="24"/>
          <w:szCs w:val="24"/>
        </w:rPr>
        <w:lastRenderedPageBreak/>
        <w:t>matters making sure the generated electricity matches exactly the used amount is responsible and a series of blackouts that are uncontrolled can trigger an imbalance. There was no warning at that time. “California failed experiment in 2003 with deregulation of energy and was blamed wildly rolling blackouts for six days that to more than three million customers cut power and refrigerators were cut down, traffic signals and ATMs.” (Weare, 2003)</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Thesis statement</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In my research paper, about Blackout electricity in California, I am going to give a background history and statically information in general about California blackout electricity. I am going to identify three problems behind the blackout, and how the problems are caused. Lastly what my research paper will include are the effects of the three problems and how the three problems can be solved (In Faruqui, In Eakin, 2002)</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The three problems</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1.    Shortage of generation capacity</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 xml:space="preserve">There are issues that California is facing in matters adequate electricity and many customers are having summer blackouts. What California generation utility-scale does is primarily depending on natural gas. What it decided years ago is that it would not build any plants that are coal-fired power. What California does is that it consumes electricity from goal generated out of the state and to Southern California it is imported. In case of any problems related to this importing, what it implies is that there would lead to power blackout and since many of the activities done in the state depend on electricity, there leads to the delay of these activities. Consumers of electricity in California therefore are being asked to </w:t>
      </w:r>
      <w:r w:rsidRPr="00B450F1">
        <w:rPr>
          <w:rFonts w:ascii="Times New Roman" w:hAnsi="Times New Roman" w:cs="Times New Roman"/>
          <w:sz w:val="24"/>
          <w:szCs w:val="24"/>
        </w:rPr>
        <w:lastRenderedPageBreak/>
        <w:t>conserve electricity to avoid blackouts since without conservation there could result of power plants running out of natural gas fuel and rolling blackouts are triggered. “As a result the problem of generation capacity arises.” (Gerston, Christensen, 2004)</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2.    The rupture of a critical pipeline supplier of natural gas constrain supply during crucial time</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In California, over half of the consumption of electricity is fueled by natural gas. California, in the United States has the second highest demand of energy in total. What California therefore does to satisfy the needs of energy is to more electricity importing than any other state. Since the pipeline supplying natural gas are prone to dangers what results higher cost of energy and therefore serious financial problems for many of the electric utilities of the state. Blackouts are therefore experienced in major parts of California and as a result many activities are delayed.  Critical pipeline supplier of natural gas due to California being diverse geographically are prone to rupturing (Weare, 2003)</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3.    Lightning can strike equipment’s</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 xml:space="preserve">California is one of the states in the United States of America that is usually struck by lightning when it rains. Some of the areas that have been affected adversely by lighting in California include Colton. The temperatures had been expected to hit 107 degrees when a lightning struck causing were lose in businesses and 50000 homes. As a result, business were closed down and the schools district classes’ were forced to be closed. When striking occurs facilities and equipment’s are damaged. In other areas of California, what striking did was to strike a transformer that was near an unnamed power plant. As a result, there were flames </w:t>
      </w:r>
      <w:r w:rsidRPr="00B450F1">
        <w:rPr>
          <w:rFonts w:ascii="Times New Roman" w:hAnsi="Times New Roman" w:cs="Times New Roman"/>
          <w:sz w:val="24"/>
          <w:szCs w:val="24"/>
        </w:rPr>
        <w:lastRenderedPageBreak/>
        <w:t>ignited since the transformer was immersed in mineral oil. “As a result, what resulted was power blackout that led to serious effect in California since many losses resulted.” (In Faruqui, In Eakin, 2002)</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Causes of these problems</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1.    Shortage of generation capacity supplier</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The cause of this shortage is the generation capacity scarcity by the California state. What is therefore resulted is regulation of electricity and the citizens living in these areas do not use power to their maximum. If California depends highly on imported electricity, it is very evident that it won’t be satisfied and what is required is for the state to find other ways that they could use as alternative to curb this shortage of generation capacity. A flawed design of the market is another cause since almost everything in California depends on electricity and a small shortage leads almost everything to a standstill (Jude, 2016)</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2.    The rupture of a critical pipeline supplier of natural gas constrain supply during critical time</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Natural gas suppliers are very dangerous and when they rupture, there leads to serious consequences and the losses might even not be accounted for. Within the people on California, the safety of crucial pipeline suppliers transporting natural gas has become an issue that is controversial and important. The raptures of the critical pipeline suppliers could have been caused by corrosion, construction defects and forces that are external. If one of these three are not clearly identified, serious rupturing could be experienced that could result to huge losses (Weare, 2003)</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lastRenderedPageBreak/>
        <w:t>3.    Lightning striking equipment’s</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California is one of the states I the US that is usually affected by lighting when it rains. What lighting does is that it produces fields that are electromagnetic and they can induce voltages on the conductors and electric wires are include. There results to lightning ground current flowing when there is a strike that discharges to the earth couples into impedance paths of common ground and what is caused is differential in voltage. Through direct lightning, there is striking to primary circuits through high voltage and into service transformers there is high current injection. What therefore is resulted is electric equipment being struck and as a result damage is caused (Jude, 2016)</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Effects of the problems</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1.    Shortage of generation capacity</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 xml:space="preserve">The problem of shortage of generation capacity in California can have a lot of effects. We must be able to understand these problems in order to come up with the best solutions. Through power shortage, there is likely that there will be incurring of a lot of losses. If many of the people in California depend on electricity to make a living, they are adversely affected negatively by this shortage generation capacity problem. What it means is that the people will not be able to make up to their daily requirements and thy end up making losses. In matters economy, there are many costs incurred while trying to solve this problem and what it implies is that there will lead to underdevelopment since most of the funds are not used to cater what they are required to do. The costs to cater for electricity are huge since when there is regulation of electricity, what the providers does is to increase its costs therefore benefiting </w:t>
      </w:r>
      <w:r w:rsidRPr="00B450F1">
        <w:rPr>
          <w:rFonts w:ascii="Times New Roman" w:hAnsi="Times New Roman" w:cs="Times New Roman"/>
          <w:sz w:val="24"/>
          <w:szCs w:val="24"/>
        </w:rPr>
        <w:lastRenderedPageBreak/>
        <w:t>but the user is humiliated by the high price to cater for it. The economy rallies behind since for California to grow, one of the most important elements that facilitate its growth is the power generation and when power is costly, there results to underdevelopment. Unfortunately, this was not an isolated incident. “These leaks happen, and they will continue to happen, said Conley, an atmospheric scientist at the California University.” (Jude, 2016)</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2.    The rupture of critical supplier of natural gas constrain supply during critical time</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When there is rupturing of suppliers of natural gas, there are very major effects. Although these incidences are rare considering the number of natural gas that is usually transported into the state of California, there is often consequences that are catastrophic when they occur. One of the major effects is that it leads to fatal injuries to the people therefore hospitalization which may even result to death of the victims in areas where there is rupturing of these critical suppliers. Property worth a lot of money is destroyed if fire emerges since the gas released results in an explosion or fire that is unintentional. If we take the consideration that such a fire occurs in such a place that is highly populated like the case of California where people live in urban areas mostly, people would suffer and property is destroyed since to contain such a fire is usually very difficult (Weare, 2003)</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3.    Lighting striking equipment’s</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 xml:space="preserve">When lightning strikes equipment there can result to a lot of effects. In California, lighting is very common and when it strikes the supply of electricity is usually interrupted and this usually results to losses and if the lighting strikes highly, there could result to a lot of damages. Through scouting supplying of electricity through lighting striking equipment’s, </w:t>
      </w:r>
      <w:r w:rsidRPr="00B450F1">
        <w:rPr>
          <w:rFonts w:ascii="Times New Roman" w:hAnsi="Times New Roman" w:cs="Times New Roman"/>
          <w:sz w:val="24"/>
          <w:szCs w:val="24"/>
        </w:rPr>
        <w:lastRenderedPageBreak/>
        <w:t>what it means is that there will be losses to be incurred. Lighting also strikes people and it can even result to death of people. Property such as buildings is usually destroyed and people are left incurring losses. Lighting causes two types of accidents namely accidents caused by a strike that is direct and accidents caused indirectly. A person can also lose vision for several long seconds through the lighting luminous effects (Weare, 2003)</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Solutions to the problems</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California is in the energy crisis midst in case you have not heard it. The state, during the past has been in a near-continuous stage owner alert and what this implies is that there is barely of demand covering by supplies. The situation in California is similar to that in other states, in that it delineates the need to begin practicing conservation, these were the words of Scott Samuelsen, a mechanical engineering professor. Therefore what it implies is that California should find solution to the crisis or else it will not be able to solve it in the nearby future.</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1.    Shortage of generation capacity</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Solar panel</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Solar panel is the best alternative to solving the generation capacity shortage. Solar energy only requires natural sunlight. If this is implement in almost every homestead in California, there could even result to excess generation of electricity and what would lead is that blackout will be a thing of the past. The solar panel does not include any costs, and all it requires is maintenance since it is a renewable source of energy.</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lastRenderedPageBreak/>
        <w:t>2.    The rupture of a critical pipeline supplier of natural gas during crucial time</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Wind power</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When it comes to risks associated with rapturing of pipeline supply, wind energy could be the best solution to this problem. Wind power is renewable source of energy and California can use it to replace natural gas supply through use of the technology advancements. It is likely that wind power will play an integral part in electricity portfolio of California. You can’t put a wind project anywhere. You have to go where there’s good wind and that’s in really limited areas, said Rader.  In the future, it will be California largest source of electricity and the cost of wind energy producing will be decreased therefore sustainable loving of people in California (Weare, 2003)</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3.    Lighting can strike equipment</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Clean energy advocates and power manager</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California as a state has the ability to advocate for clean energy and power monger. The problem of lighting striking equipment can be reduced when all the homesteads are equipped with lighting arrestors that will lead to danger of being struck being reduced. Through doing this, what will result is an effective environment whereby people in California are free from the dangers of lighting striking equipment and when this happens supply of power will not be disrupted (Jude, 2016)</w:t>
      </w:r>
    </w:p>
    <w:p w:rsidR="00B450F1" w:rsidRPr="00B450F1"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t>Conclusion</w:t>
      </w:r>
    </w:p>
    <w:p w:rsidR="00C422E4" w:rsidRDefault="00B450F1" w:rsidP="00B450F1">
      <w:pPr>
        <w:spacing w:before="100" w:beforeAutospacing="1" w:after="100" w:afterAutospacing="1" w:line="480" w:lineRule="auto"/>
        <w:ind w:left="360" w:firstLine="360"/>
        <w:rPr>
          <w:rFonts w:ascii="Times New Roman" w:hAnsi="Times New Roman" w:cs="Times New Roman"/>
          <w:sz w:val="24"/>
          <w:szCs w:val="24"/>
        </w:rPr>
      </w:pPr>
      <w:r w:rsidRPr="00B450F1">
        <w:rPr>
          <w:rFonts w:ascii="Times New Roman" w:hAnsi="Times New Roman" w:cs="Times New Roman"/>
          <w:sz w:val="24"/>
          <w:szCs w:val="24"/>
        </w:rPr>
        <w:lastRenderedPageBreak/>
        <w:t>It is evident that over the past 15 years California has not been left behind in major reform initiating that will lead to reform of its power sector. It is true that California has initiated reform programs since much of the capital is being sent to import electricity that is being regulated and is posing dangers to the people living in the state of California. In the nearby future if all the plans are successful, what will be experienced in California will be a completely different thing since it has already learnt from the past and electricity blackout on California will be unheard off (Jude, 2016)</w:t>
      </w:r>
    </w:p>
    <w:p w:rsidR="00C422E4" w:rsidRDefault="00C422E4" w:rsidP="00063B0E">
      <w:pPr>
        <w:spacing w:before="100" w:beforeAutospacing="1" w:after="100" w:afterAutospacing="1" w:line="480" w:lineRule="auto"/>
        <w:ind w:left="360" w:firstLine="360"/>
        <w:rPr>
          <w:rFonts w:ascii="Times New Roman" w:hAnsi="Times New Roman" w:cs="Times New Roman"/>
          <w:sz w:val="24"/>
          <w:szCs w:val="24"/>
        </w:rPr>
      </w:pPr>
    </w:p>
    <w:p w:rsidR="00C422E4" w:rsidRDefault="00C422E4" w:rsidP="00063B0E">
      <w:pPr>
        <w:spacing w:before="100" w:beforeAutospacing="1" w:after="100" w:afterAutospacing="1" w:line="480" w:lineRule="auto"/>
        <w:ind w:left="360" w:firstLine="360"/>
        <w:rPr>
          <w:rFonts w:ascii="Times New Roman" w:hAnsi="Times New Roman" w:cs="Times New Roman"/>
          <w:sz w:val="24"/>
          <w:szCs w:val="24"/>
        </w:rPr>
      </w:pPr>
    </w:p>
    <w:p w:rsidR="00C422E4" w:rsidRDefault="00C422E4" w:rsidP="00063B0E">
      <w:pPr>
        <w:spacing w:before="100" w:beforeAutospacing="1" w:after="100" w:afterAutospacing="1" w:line="480" w:lineRule="auto"/>
        <w:ind w:left="360" w:firstLine="360"/>
        <w:rPr>
          <w:rFonts w:ascii="Times New Roman" w:hAnsi="Times New Roman" w:cs="Times New Roman"/>
          <w:sz w:val="24"/>
          <w:szCs w:val="24"/>
        </w:rPr>
      </w:pPr>
    </w:p>
    <w:p w:rsidR="00C422E4" w:rsidRDefault="00C422E4" w:rsidP="00063B0E">
      <w:pPr>
        <w:spacing w:before="100" w:beforeAutospacing="1" w:after="100" w:afterAutospacing="1" w:line="480" w:lineRule="auto"/>
        <w:ind w:left="360" w:firstLine="360"/>
        <w:rPr>
          <w:rFonts w:ascii="Times New Roman" w:hAnsi="Times New Roman" w:cs="Times New Roman"/>
          <w:sz w:val="24"/>
          <w:szCs w:val="24"/>
        </w:rPr>
      </w:pPr>
    </w:p>
    <w:p w:rsidR="00C422E4" w:rsidRDefault="00C422E4" w:rsidP="00063B0E">
      <w:pPr>
        <w:spacing w:before="100" w:beforeAutospacing="1" w:after="100" w:afterAutospacing="1" w:line="480" w:lineRule="auto"/>
        <w:ind w:left="360" w:firstLine="360"/>
        <w:rPr>
          <w:rFonts w:ascii="Times New Roman" w:hAnsi="Times New Roman" w:cs="Times New Roman"/>
          <w:sz w:val="24"/>
          <w:szCs w:val="24"/>
        </w:rPr>
      </w:pPr>
    </w:p>
    <w:p w:rsidR="00C422E4" w:rsidRDefault="00C422E4" w:rsidP="00063B0E">
      <w:pPr>
        <w:spacing w:before="100" w:beforeAutospacing="1" w:after="100" w:afterAutospacing="1" w:line="480" w:lineRule="auto"/>
        <w:ind w:left="360" w:firstLine="360"/>
        <w:rPr>
          <w:rFonts w:ascii="Times New Roman" w:hAnsi="Times New Roman" w:cs="Times New Roman"/>
          <w:sz w:val="24"/>
          <w:szCs w:val="24"/>
        </w:rPr>
      </w:pPr>
    </w:p>
    <w:p w:rsidR="00C422E4" w:rsidRDefault="00C422E4" w:rsidP="00063B0E">
      <w:pPr>
        <w:spacing w:before="100" w:beforeAutospacing="1" w:after="100" w:afterAutospacing="1" w:line="480" w:lineRule="auto"/>
        <w:ind w:left="360" w:firstLine="360"/>
        <w:rPr>
          <w:rFonts w:ascii="Times New Roman" w:hAnsi="Times New Roman" w:cs="Times New Roman"/>
          <w:sz w:val="24"/>
          <w:szCs w:val="24"/>
        </w:rPr>
      </w:pPr>
    </w:p>
    <w:p w:rsidR="00C422E4" w:rsidRDefault="00C422E4" w:rsidP="00063B0E">
      <w:pPr>
        <w:spacing w:before="100" w:beforeAutospacing="1" w:after="100" w:afterAutospacing="1" w:line="480" w:lineRule="auto"/>
        <w:ind w:left="360" w:firstLine="360"/>
        <w:rPr>
          <w:rFonts w:ascii="Times New Roman" w:hAnsi="Times New Roman" w:cs="Times New Roman"/>
          <w:sz w:val="24"/>
          <w:szCs w:val="24"/>
        </w:rPr>
      </w:pPr>
    </w:p>
    <w:p w:rsidR="00C422E4" w:rsidRDefault="00C422E4" w:rsidP="00063B0E">
      <w:pPr>
        <w:spacing w:before="100" w:beforeAutospacing="1" w:after="100" w:afterAutospacing="1" w:line="480" w:lineRule="auto"/>
        <w:ind w:left="360" w:firstLine="360"/>
        <w:rPr>
          <w:rFonts w:ascii="Times New Roman" w:hAnsi="Times New Roman" w:cs="Times New Roman"/>
          <w:sz w:val="24"/>
          <w:szCs w:val="24"/>
        </w:rPr>
      </w:pPr>
    </w:p>
    <w:p w:rsidR="00C422E4" w:rsidRDefault="00C422E4" w:rsidP="00063B0E">
      <w:pPr>
        <w:spacing w:before="100" w:beforeAutospacing="1" w:after="100" w:afterAutospacing="1" w:line="480" w:lineRule="auto"/>
        <w:ind w:left="360" w:firstLine="360"/>
        <w:rPr>
          <w:rFonts w:ascii="Times New Roman" w:hAnsi="Times New Roman" w:cs="Times New Roman"/>
          <w:sz w:val="24"/>
          <w:szCs w:val="24"/>
        </w:rPr>
      </w:pPr>
    </w:p>
    <w:p w:rsidR="00C422E4" w:rsidRDefault="00C422E4" w:rsidP="00063B0E">
      <w:pPr>
        <w:spacing w:before="100" w:beforeAutospacing="1" w:after="100" w:afterAutospacing="1" w:line="480" w:lineRule="auto"/>
        <w:ind w:left="360" w:firstLine="360"/>
        <w:rPr>
          <w:rFonts w:ascii="Times New Roman" w:hAnsi="Times New Roman" w:cs="Times New Roman"/>
          <w:sz w:val="24"/>
          <w:szCs w:val="24"/>
        </w:rPr>
      </w:pPr>
    </w:p>
    <w:p w:rsidR="00C422E4" w:rsidRPr="00063B0E" w:rsidRDefault="00C422E4" w:rsidP="00063B0E">
      <w:pPr>
        <w:spacing w:before="100" w:beforeAutospacing="1" w:after="100" w:afterAutospacing="1" w:line="480" w:lineRule="auto"/>
        <w:ind w:left="360" w:firstLine="360"/>
        <w:rPr>
          <w:rFonts w:ascii="Times New Roman" w:hAnsi="Times New Roman" w:cs="Times New Roman"/>
          <w:sz w:val="24"/>
          <w:szCs w:val="24"/>
        </w:rPr>
      </w:pPr>
    </w:p>
    <w:p w:rsidR="00D51922" w:rsidRDefault="00C422E4" w:rsidP="00063B0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Bibliography</w:t>
      </w:r>
    </w:p>
    <w:p w:rsidR="00C422E4" w:rsidRDefault="00C422E4" w:rsidP="00C422E4">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63B0E">
        <w:rPr>
          <w:rFonts w:ascii="Times New Roman" w:eastAsia="Arial Unicode MS" w:hAnsi="Times New Roman" w:cs="Times New Roman"/>
          <w:color w:val="000000"/>
          <w:sz w:val="24"/>
          <w:szCs w:val="24"/>
          <w:shd w:val="clear" w:color="auto" w:fill="FFFFFF"/>
        </w:rPr>
        <w:t>DeAngelis, T. (2003). </w:t>
      </w:r>
      <w:r w:rsidRPr="00063B0E">
        <w:rPr>
          <w:rFonts w:ascii="Times New Roman" w:eastAsia="Arial Unicode MS" w:hAnsi="Times New Roman" w:cs="Times New Roman"/>
          <w:i/>
          <w:iCs/>
          <w:color w:val="000000"/>
          <w:sz w:val="24"/>
          <w:szCs w:val="24"/>
          <w:shd w:val="clear" w:color="auto" w:fill="FFFFFF"/>
        </w:rPr>
        <w:t>Blackout!: Cities in darkness</w:t>
      </w:r>
      <w:r w:rsidRPr="00063B0E">
        <w:rPr>
          <w:rFonts w:ascii="Times New Roman" w:eastAsia="Arial Unicode MS" w:hAnsi="Times New Roman" w:cs="Times New Roman"/>
          <w:color w:val="000000"/>
          <w:sz w:val="24"/>
          <w:szCs w:val="24"/>
          <w:shd w:val="clear" w:color="auto" w:fill="FFFFFF"/>
        </w:rPr>
        <w:t>. Berkeley Heights, NJ: Enslow Publishers.</w:t>
      </w:r>
    </w:p>
    <w:p w:rsidR="00C422E4" w:rsidRDefault="00C422E4" w:rsidP="00C422E4">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 xml:space="preserve">In this book the author focuses on the issue of cities in darkness. California is one of the cities in the United States that are affected by the issue of electricity blackout. The issue is focused well by the </w:t>
      </w:r>
      <w:r w:rsidR="00D05699">
        <w:rPr>
          <w:rFonts w:ascii="Times New Roman" w:eastAsia="Arial Unicode MS" w:hAnsi="Times New Roman" w:cs="Times New Roman"/>
          <w:color w:val="000000"/>
          <w:sz w:val="24"/>
          <w:szCs w:val="24"/>
          <w:shd w:val="clear" w:color="auto" w:fill="FFFFFF"/>
        </w:rPr>
        <w:t>author. The California electricity blackout was tackled well than other cities in blackout.</w:t>
      </w:r>
    </w:p>
    <w:p w:rsidR="00C422E4" w:rsidRDefault="00C422E4" w:rsidP="00C422E4">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63B0E">
        <w:rPr>
          <w:rFonts w:ascii="Times New Roman" w:eastAsia="Arial Unicode MS" w:hAnsi="Times New Roman" w:cs="Times New Roman"/>
          <w:color w:val="000000"/>
          <w:sz w:val="24"/>
          <w:szCs w:val="24"/>
          <w:shd w:val="clear" w:color="auto" w:fill="FFFFFF"/>
        </w:rPr>
        <w:t>Gerston, L. N., &amp; Christensen, T. (2004). </w:t>
      </w:r>
      <w:r w:rsidRPr="00063B0E">
        <w:rPr>
          <w:rFonts w:ascii="Times New Roman" w:eastAsia="Arial Unicode MS" w:hAnsi="Times New Roman" w:cs="Times New Roman"/>
          <w:i/>
          <w:iCs/>
          <w:color w:val="000000"/>
          <w:sz w:val="24"/>
          <w:szCs w:val="24"/>
          <w:shd w:val="clear" w:color="auto" w:fill="FFFFFF"/>
        </w:rPr>
        <w:t>Recall!: California's political earthquake</w:t>
      </w:r>
      <w:r w:rsidRPr="00063B0E">
        <w:rPr>
          <w:rFonts w:ascii="Times New Roman" w:eastAsia="Arial Unicode MS" w:hAnsi="Times New Roman" w:cs="Times New Roman"/>
          <w:color w:val="000000"/>
          <w:sz w:val="24"/>
          <w:szCs w:val="24"/>
          <w:shd w:val="clear" w:color="auto" w:fill="FFFFFF"/>
        </w:rPr>
        <w:t>. Armonk, N.Y: M.E. Sharpe.</w:t>
      </w:r>
    </w:p>
    <w:p w:rsidR="00D05699" w:rsidRPr="00063B0E" w:rsidRDefault="00D05699" w:rsidP="00C422E4">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In this book what the author focuses on is California and through this focusing, issues related to electricity politically are well identified. Politics has impacts on electricity since through negative political earthquakes the cost of electricity rises therefore life of an ordinary citizen rising in matters costs.</w:t>
      </w:r>
    </w:p>
    <w:p w:rsidR="00C422E4" w:rsidRDefault="00C422E4" w:rsidP="00C422E4">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63B0E">
        <w:rPr>
          <w:rFonts w:ascii="Times New Roman" w:eastAsia="Arial Unicode MS" w:hAnsi="Times New Roman" w:cs="Times New Roman"/>
          <w:color w:val="000000"/>
          <w:sz w:val="24"/>
          <w:szCs w:val="24"/>
          <w:shd w:val="clear" w:color="auto" w:fill="FFFFFF"/>
        </w:rPr>
        <w:t>Hunt, S. (2002). </w:t>
      </w:r>
      <w:r w:rsidRPr="00063B0E">
        <w:rPr>
          <w:rFonts w:ascii="Times New Roman" w:eastAsia="Arial Unicode MS" w:hAnsi="Times New Roman" w:cs="Times New Roman"/>
          <w:i/>
          <w:iCs/>
          <w:color w:val="000000"/>
          <w:sz w:val="24"/>
          <w:szCs w:val="24"/>
          <w:shd w:val="clear" w:color="auto" w:fill="FFFFFF"/>
        </w:rPr>
        <w:t>Making competition work in electricity</w:t>
      </w:r>
      <w:r w:rsidRPr="00063B0E">
        <w:rPr>
          <w:rFonts w:ascii="Times New Roman" w:eastAsia="Arial Unicode MS" w:hAnsi="Times New Roman" w:cs="Times New Roman"/>
          <w:color w:val="000000"/>
          <w:sz w:val="24"/>
          <w:szCs w:val="24"/>
          <w:shd w:val="clear" w:color="auto" w:fill="FFFFFF"/>
        </w:rPr>
        <w:t>. New York: J. Wiley.</w:t>
      </w:r>
    </w:p>
    <w:p w:rsidR="00D05699" w:rsidRDefault="00D05699" w:rsidP="00C422E4">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In this book the author focuses on the issue of competition in matters electricity and it is through co</w:t>
      </w:r>
      <w:r w:rsidR="00617853">
        <w:rPr>
          <w:rFonts w:ascii="Times New Roman" w:eastAsia="Arial Unicode MS" w:hAnsi="Times New Roman" w:cs="Times New Roman"/>
          <w:color w:val="000000"/>
          <w:sz w:val="24"/>
          <w:szCs w:val="24"/>
          <w:shd w:val="clear" w:color="auto" w:fill="FFFFFF"/>
        </w:rPr>
        <w:t xml:space="preserve">mpetition that electricity is regulated in California. This therefore leads to increase in the cost of electricity and this issue has been well established by the author. </w:t>
      </w:r>
    </w:p>
    <w:p w:rsidR="00C422E4" w:rsidRDefault="00C422E4" w:rsidP="00C422E4">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63B0E">
        <w:rPr>
          <w:rFonts w:ascii="Times New Roman" w:eastAsia="Arial Unicode MS" w:hAnsi="Times New Roman" w:cs="Times New Roman"/>
          <w:color w:val="000000"/>
          <w:sz w:val="24"/>
          <w:szCs w:val="24"/>
          <w:shd w:val="clear" w:color="auto" w:fill="FFFFFF"/>
        </w:rPr>
        <w:t>In Faruqui, A., &amp; In Eakin, B. K. (2002). </w:t>
      </w:r>
      <w:r w:rsidRPr="00063B0E">
        <w:rPr>
          <w:rFonts w:ascii="Times New Roman" w:eastAsia="Arial Unicode MS" w:hAnsi="Times New Roman" w:cs="Times New Roman"/>
          <w:i/>
          <w:iCs/>
          <w:color w:val="000000"/>
          <w:sz w:val="24"/>
          <w:szCs w:val="24"/>
          <w:shd w:val="clear" w:color="auto" w:fill="FFFFFF"/>
        </w:rPr>
        <w:t>Electricity pricing in transition</w:t>
      </w:r>
      <w:r w:rsidRPr="00063B0E">
        <w:rPr>
          <w:rFonts w:ascii="Times New Roman" w:eastAsia="Arial Unicode MS" w:hAnsi="Times New Roman" w:cs="Times New Roman"/>
          <w:color w:val="000000"/>
          <w:sz w:val="24"/>
          <w:szCs w:val="24"/>
          <w:shd w:val="clear" w:color="auto" w:fill="FFFFFF"/>
        </w:rPr>
        <w:t>. Boston: Kluwer Academic.</w:t>
      </w:r>
    </w:p>
    <w:p w:rsidR="00617853" w:rsidRDefault="00617853" w:rsidP="00C422E4">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lastRenderedPageBreak/>
        <w:t>In this book the authors focuses on the issue of transition of electricity and how pricing is affected. California imports electricity and it is affected trough transition and as a result its pricing increases.</w:t>
      </w:r>
    </w:p>
    <w:p w:rsidR="00C422E4" w:rsidRDefault="00C422E4" w:rsidP="00C422E4">
      <w:pPr>
        <w:pStyle w:val="Heading1"/>
        <w:shd w:val="clear" w:color="auto" w:fill="FFFFFF"/>
        <w:spacing w:before="480" w:beforeAutospacing="0" w:after="480" w:afterAutospacing="0" w:line="480" w:lineRule="auto"/>
        <w:rPr>
          <w:b w:val="0"/>
          <w:bCs w:val="0"/>
          <w:color w:val="000000"/>
          <w:sz w:val="24"/>
          <w:szCs w:val="24"/>
        </w:rPr>
      </w:pPr>
      <w:r w:rsidRPr="00063B0E">
        <w:rPr>
          <w:b w:val="0"/>
          <w:color w:val="000000"/>
          <w:sz w:val="24"/>
          <w:szCs w:val="24"/>
        </w:rPr>
        <w:t xml:space="preserve">Joseph,S (2016) </w:t>
      </w:r>
      <w:r w:rsidRPr="00063B0E">
        <w:rPr>
          <w:b w:val="0"/>
          <w:bCs w:val="0"/>
          <w:color w:val="000000"/>
          <w:sz w:val="24"/>
          <w:szCs w:val="24"/>
        </w:rPr>
        <w:t xml:space="preserve">Heat wave knocks out power to thousands in Southern California retrieved from </w:t>
      </w:r>
      <w:hyperlink r:id="rId7" w:history="1">
        <w:r w:rsidRPr="00831DD8">
          <w:rPr>
            <w:rStyle w:val="Hyperlink"/>
            <w:b w:val="0"/>
            <w:bCs w:val="0"/>
            <w:sz w:val="24"/>
            <w:szCs w:val="24"/>
          </w:rPr>
          <w:t>http://www.latimes.com/local/lanow/la-me-ln-power-outage-los-angeles-heat-wave-20160621-snap-story.html</w:t>
        </w:r>
      </w:hyperlink>
    </w:p>
    <w:p w:rsidR="00617853" w:rsidRPr="00C422E4" w:rsidRDefault="00617853" w:rsidP="00C422E4">
      <w:pPr>
        <w:pStyle w:val="Heading1"/>
        <w:shd w:val="clear" w:color="auto" w:fill="FFFFFF"/>
        <w:spacing w:before="480" w:beforeAutospacing="0" w:after="480" w:afterAutospacing="0" w:line="480" w:lineRule="auto"/>
        <w:rPr>
          <w:b w:val="0"/>
          <w:bCs w:val="0"/>
          <w:color w:val="000000"/>
          <w:sz w:val="24"/>
          <w:szCs w:val="24"/>
        </w:rPr>
      </w:pPr>
      <w:r>
        <w:rPr>
          <w:b w:val="0"/>
          <w:bCs w:val="0"/>
          <w:color w:val="000000"/>
          <w:sz w:val="24"/>
          <w:szCs w:val="24"/>
        </w:rPr>
        <w:t xml:space="preserve">In this article, the author focuses on the heat waves in California and what is </w:t>
      </w:r>
      <w:r w:rsidR="00942201">
        <w:rPr>
          <w:b w:val="0"/>
          <w:bCs w:val="0"/>
          <w:color w:val="000000"/>
          <w:sz w:val="24"/>
          <w:szCs w:val="24"/>
        </w:rPr>
        <w:t>resulted</w:t>
      </w:r>
      <w:r>
        <w:rPr>
          <w:b w:val="0"/>
          <w:bCs w:val="0"/>
          <w:color w:val="000000"/>
          <w:sz w:val="24"/>
          <w:szCs w:val="24"/>
        </w:rPr>
        <w:t xml:space="preserve"> is that the supply of electricity is interrupted </w:t>
      </w:r>
      <w:r w:rsidR="00942201">
        <w:rPr>
          <w:b w:val="0"/>
          <w:bCs w:val="0"/>
          <w:color w:val="000000"/>
          <w:sz w:val="24"/>
          <w:szCs w:val="24"/>
        </w:rPr>
        <w:t>therefore resulting t</w:t>
      </w:r>
      <w:r>
        <w:rPr>
          <w:b w:val="0"/>
          <w:bCs w:val="0"/>
          <w:color w:val="000000"/>
          <w:sz w:val="24"/>
          <w:szCs w:val="24"/>
        </w:rPr>
        <w:t xml:space="preserve">o electricity </w:t>
      </w:r>
      <w:r w:rsidR="00942201">
        <w:rPr>
          <w:b w:val="0"/>
          <w:bCs w:val="0"/>
          <w:color w:val="000000"/>
          <w:sz w:val="24"/>
          <w:szCs w:val="24"/>
        </w:rPr>
        <w:t>blackout. As a result power is regulated therefore high costs.</w:t>
      </w:r>
    </w:p>
    <w:p w:rsidR="00C422E4" w:rsidRDefault="00C422E4" w:rsidP="00C422E4">
      <w:pPr>
        <w:pStyle w:val="Heading1"/>
        <w:spacing w:line="480" w:lineRule="auto"/>
        <w:rPr>
          <w:b w:val="0"/>
          <w:bCs w:val="0"/>
          <w:color w:val="000000"/>
          <w:sz w:val="24"/>
          <w:szCs w:val="24"/>
        </w:rPr>
      </w:pPr>
      <w:r w:rsidRPr="00063B0E">
        <w:rPr>
          <w:rFonts w:eastAsia="Arial Unicode MS"/>
          <w:b w:val="0"/>
          <w:color w:val="000000"/>
          <w:sz w:val="24"/>
          <w:szCs w:val="24"/>
          <w:shd w:val="clear" w:color="auto" w:fill="FFFFFF"/>
        </w:rPr>
        <w:t xml:space="preserve">Jude, C (2016) </w:t>
      </w:r>
      <w:r w:rsidRPr="00063B0E">
        <w:rPr>
          <w:b w:val="0"/>
          <w:bCs w:val="0"/>
          <w:i/>
          <w:color w:val="000000"/>
          <w:sz w:val="24"/>
          <w:szCs w:val="24"/>
        </w:rPr>
        <w:t>California's Growing Imported Electricity Problem</w:t>
      </w:r>
      <w:r w:rsidRPr="00063B0E">
        <w:rPr>
          <w:b w:val="0"/>
          <w:bCs w:val="0"/>
          <w:color w:val="000000"/>
          <w:sz w:val="24"/>
          <w:szCs w:val="24"/>
        </w:rPr>
        <w:t xml:space="preserve"> retrieved from </w:t>
      </w:r>
      <w:hyperlink r:id="rId8" w:history="1">
        <w:r w:rsidRPr="00063B0E">
          <w:rPr>
            <w:rStyle w:val="Hyperlink"/>
            <w:b w:val="0"/>
            <w:bCs w:val="0"/>
            <w:sz w:val="24"/>
            <w:szCs w:val="24"/>
          </w:rPr>
          <w:t>https://www.forbes.com/sites/judeclemente/2016/04/03/californias-growing-imported-electricity-problem/#47683a094469</w:t>
        </w:r>
      </w:hyperlink>
    </w:p>
    <w:p w:rsidR="00942201" w:rsidRDefault="00942201" w:rsidP="00C422E4">
      <w:pPr>
        <w:pStyle w:val="Heading1"/>
        <w:spacing w:line="480" w:lineRule="auto"/>
        <w:rPr>
          <w:b w:val="0"/>
          <w:bCs w:val="0"/>
          <w:color w:val="000000"/>
          <w:sz w:val="24"/>
          <w:szCs w:val="24"/>
        </w:rPr>
      </w:pPr>
      <w:r>
        <w:rPr>
          <w:b w:val="0"/>
          <w:bCs w:val="0"/>
          <w:color w:val="000000"/>
          <w:sz w:val="24"/>
          <w:szCs w:val="24"/>
        </w:rPr>
        <w:t>In this article the author focuses on the problem of electricity. As a result there results to electricity problem since through importing many are the challenges faced therefore leading to electricity blackout.</w:t>
      </w:r>
    </w:p>
    <w:p w:rsidR="00C422E4" w:rsidRDefault="00C422E4" w:rsidP="00C422E4">
      <w:pPr>
        <w:pStyle w:val="Heading1"/>
        <w:shd w:val="clear" w:color="auto" w:fill="FFFFFF"/>
        <w:spacing w:before="480" w:beforeAutospacing="0" w:after="480" w:afterAutospacing="0" w:line="480" w:lineRule="auto"/>
        <w:rPr>
          <w:b w:val="0"/>
          <w:bCs w:val="0"/>
          <w:color w:val="000000"/>
          <w:sz w:val="24"/>
          <w:szCs w:val="24"/>
        </w:rPr>
      </w:pPr>
      <w:r w:rsidRPr="00063B0E">
        <w:rPr>
          <w:b w:val="0"/>
          <w:color w:val="000000"/>
          <w:sz w:val="24"/>
          <w:szCs w:val="24"/>
          <w:shd w:val="clear" w:color="auto" w:fill="FFFFFF"/>
        </w:rPr>
        <w:t xml:space="preserve">Mike, Louis and Richard Marosi, Los Angeles Times (2011) </w:t>
      </w:r>
      <w:r w:rsidRPr="00063B0E">
        <w:rPr>
          <w:b w:val="0"/>
          <w:bCs w:val="0"/>
          <w:color w:val="000000"/>
          <w:sz w:val="24"/>
          <w:szCs w:val="24"/>
        </w:rPr>
        <w:t>More than 4 million lose power in</w:t>
      </w:r>
      <w:r>
        <w:rPr>
          <w:b w:val="0"/>
          <w:bCs w:val="0"/>
          <w:color w:val="000000"/>
          <w:sz w:val="24"/>
          <w:szCs w:val="24"/>
        </w:rPr>
        <w:t xml:space="preserve"> </w:t>
      </w:r>
      <w:r w:rsidRPr="00063B0E">
        <w:rPr>
          <w:b w:val="0"/>
          <w:bCs w:val="0"/>
          <w:color w:val="000000"/>
          <w:sz w:val="24"/>
          <w:szCs w:val="24"/>
        </w:rPr>
        <w:t xml:space="preserve">major blackout retrieved from </w:t>
      </w:r>
      <w:hyperlink r:id="rId9" w:history="1">
        <w:r w:rsidRPr="00831DD8">
          <w:rPr>
            <w:rStyle w:val="Hyperlink"/>
            <w:b w:val="0"/>
            <w:bCs w:val="0"/>
            <w:sz w:val="24"/>
            <w:szCs w:val="24"/>
          </w:rPr>
          <w:t>http://articles.latimes.com/2011/sep/08/local/la-me-power-outage-20110909</w:t>
        </w:r>
      </w:hyperlink>
    </w:p>
    <w:p w:rsidR="00942201" w:rsidRDefault="00942201" w:rsidP="00C422E4">
      <w:pPr>
        <w:pStyle w:val="Heading1"/>
        <w:shd w:val="clear" w:color="auto" w:fill="FFFFFF"/>
        <w:spacing w:before="480" w:beforeAutospacing="0" w:after="480" w:afterAutospacing="0" w:line="480" w:lineRule="auto"/>
        <w:rPr>
          <w:b w:val="0"/>
          <w:bCs w:val="0"/>
          <w:color w:val="000000"/>
          <w:sz w:val="24"/>
          <w:szCs w:val="24"/>
        </w:rPr>
      </w:pPr>
      <w:r>
        <w:rPr>
          <w:b w:val="0"/>
          <w:bCs w:val="0"/>
          <w:color w:val="000000"/>
          <w:sz w:val="24"/>
          <w:szCs w:val="24"/>
        </w:rPr>
        <w:lastRenderedPageBreak/>
        <w:t>In this article, the authors focuses on the issue of the power blackout that affected California leading to power blackout. The article is related to the research problem in the paper since power blackout is what is being focused on.</w:t>
      </w:r>
    </w:p>
    <w:p w:rsidR="00C422E4" w:rsidRDefault="00C422E4" w:rsidP="00C422E4">
      <w:pPr>
        <w:pStyle w:val="Heading1"/>
        <w:spacing w:before="0" w:beforeAutospacing="0" w:after="120" w:afterAutospacing="0" w:line="480" w:lineRule="auto"/>
        <w:textAlignment w:val="baseline"/>
        <w:rPr>
          <w:b w:val="0"/>
          <w:color w:val="333333"/>
          <w:sz w:val="24"/>
          <w:szCs w:val="24"/>
        </w:rPr>
      </w:pPr>
      <w:r w:rsidRPr="00063B0E">
        <w:rPr>
          <w:b w:val="0"/>
          <w:iCs/>
          <w:color w:val="333333"/>
          <w:sz w:val="24"/>
          <w:szCs w:val="24"/>
          <w:bdr w:val="none" w:sz="0" w:space="0" w:color="auto" w:frame="1"/>
        </w:rPr>
        <w:t xml:space="preserve">Scott, Robert </w:t>
      </w:r>
      <w:r w:rsidRPr="009D0C1D">
        <w:rPr>
          <w:b w:val="0"/>
          <w:iCs/>
          <w:color w:val="333333"/>
          <w:sz w:val="24"/>
          <w:szCs w:val="24"/>
        </w:rPr>
        <w:t>and</w:t>
      </w:r>
      <w:r w:rsidRPr="00063B0E">
        <w:rPr>
          <w:b w:val="0"/>
          <w:iCs/>
          <w:color w:val="333333"/>
          <w:sz w:val="24"/>
          <w:szCs w:val="24"/>
        </w:rPr>
        <w:t xml:space="preserve"> </w:t>
      </w:r>
      <w:r w:rsidRPr="009D0C1D">
        <w:rPr>
          <w:b w:val="0"/>
          <w:iCs/>
          <w:color w:val="333333"/>
          <w:sz w:val="24"/>
          <w:szCs w:val="24"/>
          <w:bdr w:val="none" w:sz="0" w:space="0" w:color="auto" w:frame="1"/>
        </w:rPr>
        <w:t>Mitchel </w:t>
      </w:r>
      <w:r w:rsidRPr="00063B0E">
        <w:rPr>
          <w:b w:val="0"/>
          <w:iCs/>
          <w:color w:val="333333"/>
          <w:sz w:val="24"/>
          <w:szCs w:val="24"/>
          <w:bdr w:val="none" w:sz="0" w:space="0" w:color="auto" w:frame="1"/>
        </w:rPr>
        <w:t xml:space="preserve">(2002) </w:t>
      </w:r>
      <w:r w:rsidRPr="00063B0E">
        <w:rPr>
          <w:b w:val="0"/>
          <w:color w:val="333333"/>
          <w:sz w:val="24"/>
          <w:szCs w:val="24"/>
        </w:rPr>
        <w:t xml:space="preserve">As Blackouts Hit California, Traders Manipulated Market retrieved from </w:t>
      </w:r>
      <w:hyperlink r:id="rId10" w:history="1">
        <w:r w:rsidR="00942201" w:rsidRPr="00831DD8">
          <w:rPr>
            <w:rStyle w:val="Hyperlink"/>
            <w:b w:val="0"/>
            <w:sz w:val="24"/>
            <w:szCs w:val="24"/>
          </w:rPr>
          <w:t>https://www.wsj.com/articles/SB1032141100214262955</w:t>
        </w:r>
      </w:hyperlink>
    </w:p>
    <w:p w:rsidR="00942201" w:rsidRPr="009D0C1D" w:rsidRDefault="00942201" w:rsidP="00C422E4">
      <w:pPr>
        <w:pStyle w:val="Heading1"/>
        <w:spacing w:before="0" w:beforeAutospacing="0" w:after="120" w:afterAutospacing="0" w:line="480" w:lineRule="auto"/>
        <w:textAlignment w:val="baseline"/>
        <w:rPr>
          <w:b w:val="0"/>
          <w:color w:val="333333"/>
          <w:sz w:val="24"/>
          <w:szCs w:val="24"/>
        </w:rPr>
      </w:pPr>
      <w:r>
        <w:rPr>
          <w:b w:val="0"/>
          <w:color w:val="333333"/>
          <w:sz w:val="24"/>
          <w:szCs w:val="24"/>
        </w:rPr>
        <w:t xml:space="preserve">In this article, the authors focus on the issue of blackouts in California. California blackout problems concerning electricity </w:t>
      </w:r>
      <w:r w:rsidR="00721E63">
        <w:rPr>
          <w:b w:val="0"/>
          <w:color w:val="333333"/>
          <w:sz w:val="24"/>
          <w:szCs w:val="24"/>
        </w:rPr>
        <w:t>are thing of the past and this has adversely affected the state.</w:t>
      </w:r>
    </w:p>
    <w:p w:rsidR="00C422E4" w:rsidRDefault="00C422E4" w:rsidP="00C422E4">
      <w:pPr>
        <w:pStyle w:val="Heading1"/>
        <w:shd w:val="clear" w:color="auto" w:fill="FFFFFF"/>
        <w:spacing w:before="480" w:beforeAutospacing="0" w:after="480" w:afterAutospacing="0" w:line="480" w:lineRule="auto"/>
        <w:rPr>
          <w:rFonts w:eastAsia="Arial Unicode MS"/>
          <w:b w:val="0"/>
          <w:color w:val="000000"/>
          <w:sz w:val="24"/>
          <w:szCs w:val="24"/>
          <w:shd w:val="clear" w:color="auto" w:fill="FFFFFF"/>
        </w:rPr>
      </w:pPr>
      <w:r w:rsidRPr="00063B0E">
        <w:rPr>
          <w:rFonts w:eastAsia="Arial Unicode MS"/>
          <w:b w:val="0"/>
          <w:color w:val="000000"/>
          <w:sz w:val="24"/>
          <w:szCs w:val="24"/>
          <w:shd w:val="clear" w:color="auto" w:fill="FFFFFF"/>
        </w:rPr>
        <w:t>Sweeney, J. L. (2002). </w:t>
      </w:r>
      <w:r w:rsidRPr="00063B0E">
        <w:rPr>
          <w:rFonts w:eastAsia="Arial Unicode MS"/>
          <w:b w:val="0"/>
          <w:i/>
          <w:iCs/>
          <w:color w:val="000000"/>
          <w:sz w:val="24"/>
          <w:szCs w:val="24"/>
          <w:shd w:val="clear" w:color="auto" w:fill="FFFFFF"/>
        </w:rPr>
        <w:t>The California electricity crisis</w:t>
      </w:r>
      <w:r w:rsidRPr="00063B0E">
        <w:rPr>
          <w:rFonts w:eastAsia="Arial Unicode MS"/>
          <w:b w:val="0"/>
          <w:color w:val="000000"/>
          <w:sz w:val="24"/>
          <w:szCs w:val="24"/>
          <w:shd w:val="clear" w:color="auto" w:fill="FFFFFF"/>
        </w:rPr>
        <w:t>. Stanford, Calif: Hoover Institution Press</w:t>
      </w:r>
    </w:p>
    <w:p w:rsidR="00721E63" w:rsidRPr="00C422E4" w:rsidRDefault="00721E63" w:rsidP="00C422E4">
      <w:pPr>
        <w:pStyle w:val="Heading1"/>
        <w:shd w:val="clear" w:color="auto" w:fill="FFFFFF"/>
        <w:spacing w:before="480" w:beforeAutospacing="0" w:after="480" w:afterAutospacing="0" w:line="480" w:lineRule="auto"/>
        <w:rPr>
          <w:b w:val="0"/>
          <w:bCs w:val="0"/>
          <w:color w:val="000000"/>
          <w:sz w:val="24"/>
          <w:szCs w:val="24"/>
        </w:rPr>
      </w:pPr>
      <w:r>
        <w:rPr>
          <w:rFonts w:eastAsia="Arial Unicode MS"/>
          <w:b w:val="0"/>
          <w:color w:val="000000"/>
          <w:sz w:val="24"/>
          <w:szCs w:val="24"/>
          <w:shd w:val="clear" w:color="auto" w:fill="FFFFFF"/>
        </w:rPr>
        <w:t>In this book, the author forces on the issue of California electricity issues and it is through these issues that we are able to know the issues relating to California and how its economy are affected the issues such as transmission errors that lead to delay and regulation of electricity.</w:t>
      </w:r>
    </w:p>
    <w:p w:rsidR="00D51922" w:rsidRDefault="001739E6" w:rsidP="00063B0E">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63B0E">
        <w:rPr>
          <w:rFonts w:ascii="Times New Roman" w:eastAsia="Arial Unicode MS" w:hAnsi="Times New Roman" w:cs="Times New Roman"/>
          <w:color w:val="000000"/>
          <w:sz w:val="24"/>
          <w:szCs w:val="24"/>
          <w:shd w:val="clear" w:color="auto" w:fill="FFFFFF"/>
        </w:rPr>
        <w:t>Weare, C. (2003). </w:t>
      </w:r>
      <w:r w:rsidRPr="00063B0E">
        <w:rPr>
          <w:rFonts w:ascii="Times New Roman" w:eastAsia="Arial Unicode MS" w:hAnsi="Times New Roman" w:cs="Times New Roman"/>
          <w:i/>
          <w:iCs/>
          <w:color w:val="000000"/>
          <w:sz w:val="24"/>
          <w:szCs w:val="24"/>
          <w:shd w:val="clear" w:color="auto" w:fill="FFFFFF"/>
        </w:rPr>
        <w:t>The California electricity crisis: Causes and policy options</w:t>
      </w:r>
      <w:r w:rsidRPr="00063B0E">
        <w:rPr>
          <w:rFonts w:ascii="Times New Roman" w:eastAsia="Arial Unicode MS" w:hAnsi="Times New Roman" w:cs="Times New Roman"/>
          <w:color w:val="000000"/>
          <w:sz w:val="24"/>
          <w:szCs w:val="24"/>
          <w:shd w:val="clear" w:color="auto" w:fill="FFFFFF"/>
        </w:rPr>
        <w:t>. San Francisco: Public Policy Institute of California.</w:t>
      </w:r>
    </w:p>
    <w:p w:rsidR="00721E63" w:rsidRPr="00063B0E" w:rsidRDefault="00721E63" w:rsidP="00063B0E">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In this book, the author focuses on the crisis of electricity in California. There are polices which are concerned with the electricity in California and it is these policies that results to blackout in California since electricity is regulated due to its importation.</w:t>
      </w:r>
    </w:p>
    <w:p w:rsidR="001739E6" w:rsidRPr="00063B0E" w:rsidRDefault="001739E6" w:rsidP="00063B0E">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63B0E">
        <w:rPr>
          <w:rFonts w:ascii="Times New Roman" w:eastAsia="Arial Unicode MS" w:hAnsi="Times New Roman" w:cs="Times New Roman"/>
          <w:color w:val="000000"/>
          <w:sz w:val="24"/>
          <w:szCs w:val="24"/>
          <w:shd w:val="clear" w:color="auto" w:fill="FFFFFF"/>
        </w:rPr>
        <w:t>.</w:t>
      </w:r>
    </w:p>
    <w:p w:rsidR="009C3BD2" w:rsidRPr="00063B0E" w:rsidRDefault="009C3BD2" w:rsidP="00063B0E">
      <w:pPr>
        <w:spacing w:before="100" w:beforeAutospacing="1" w:after="100" w:afterAutospacing="1" w:line="480" w:lineRule="auto"/>
        <w:ind w:firstLine="720"/>
        <w:rPr>
          <w:rFonts w:ascii="Times New Roman" w:hAnsi="Times New Roman" w:cs="Times New Roman"/>
          <w:sz w:val="24"/>
          <w:szCs w:val="24"/>
        </w:rPr>
      </w:pPr>
    </w:p>
    <w:p w:rsidR="009C3BD2" w:rsidRPr="00063B0E" w:rsidRDefault="009C3BD2" w:rsidP="00063B0E">
      <w:pPr>
        <w:spacing w:before="100" w:beforeAutospacing="1" w:after="100" w:afterAutospacing="1" w:line="480" w:lineRule="auto"/>
        <w:ind w:left="360" w:firstLine="720"/>
        <w:rPr>
          <w:rFonts w:ascii="Times New Roman" w:hAnsi="Times New Roman" w:cs="Times New Roman"/>
          <w:sz w:val="24"/>
          <w:szCs w:val="24"/>
        </w:rPr>
      </w:pPr>
    </w:p>
    <w:sectPr w:rsidR="009C3BD2" w:rsidRPr="00063B0E" w:rsidSect="00D51922">
      <w:headerReference w:type="default" r:id="rId11"/>
      <w:head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9D6" w:rsidRDefault="000919D6" w:rsidP="00D51922">
      <w:pPr>
        <w:spacing w:after="0" w:line="240" w:lineRule="auto"/>
      </w:pPr>
      <w:r>
        <w:separator/>
      </w:r>
    </w:p>
  </w:endnote>
  <w:endnote w:type="continuationSeparator" w:id="0">
    <w:p w:rsidR="000919D6" w:rsidRDefault="000919D6" w:rsidP="00D51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9D6" w:rsidRDefault="000919D6" w:rsidP="00D51922">
      <w:pPr>
        <w:spacing w:after="0" w:line="240" w:lineRule="auto"/>
      </w:pPr>
      <w:r>
        <w:separator/>
      </w:r>
    </w:p>
  </w:footnote>
  <w:footnote w:type="continuationSeparator" w:id="0">
    <w:p w:rsidR="000919D6" w:rsidRDefault="000919D6" w:rsidP="00D519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922" w:rsidRPr="00D51922" w:rsidRDefault="00D51922">
    <w:pPr>
      <w:pStyle w:val="Header"/>
      <w:jc w:val="right"/>
      <w:rPr>
        <w:rFonts w:ascii="Times New Roman" w:hAnsi="Times New Roman" w:cs="Times New Roman"/>
        <w:sz w:val="24"/>
        <w:szCs w:val="24"/>
      </w:rPr>
    </w:pPr>
    <w:r w:rsidRPr="00D51922">
      <w:rPr>
        <w:rFonts w:ascii="Times New Roman" w:hAnsi="Times New Roman" w:cs="Times New Roman"/>
        <w:sz w:val="24"/>
        <w:szCs w:val="24"/>
      </w:rPr>
      <w:t>BLACKOUT ELECTRICITY</w:t>
    </w:r>
    <w:r w:rsidRPr="00D51922">
      <w:rPr>
        <w:rFonts w:ascii="Times New Roman" w:hAnsi="Times New Roman" w:cs="Times New Roman"/>
        <w:sz w:val="24"/>
        <w:szCs w:val="24"/>
      </w:rPr>
      <w:tab/>
    </w:r>
    <w:r w:rsidRPr="00D51922">
      <w:rPr>
        <w:rFonts w:ascii="Times New Roman" w:hAnsi="Times New Roman" w:cs="Times New Roman"/>
        <w:sz w:val="24"/>
        <w:szCs w:val="24"/>
      </w:rPr>
      <w:tab/>
    </w:r>
    <w:sdt>
      <w:sdtPr>
        <w:rPr>
          <w:rFonts w:ascii="Times New Roman" w:hAnsi="Times New Roman" w:cs="Times New Roman"/>
          <w:sz w:val="24"/>
          <w:szCs w:val="24"/>
        </w:rPr>
        <w:id w:val="1527522435"/>
        <w:docPartObj>
          <w:docPartGallery w:val="Page Numbers (Top of Page)"/>
          <w:docPartUnique/>
        </w:docPartObj>
      </w:sdtPr>
      <w:sdtEndPr>
        <w:rPr>
          <w:noProof/>
        </w:rPr>
      </w:sdtEndPr>
      <w:sdtContent>
        <w:r w:rsidRPr="00D51922">
          <w:rPr>
            <w:rFonts w:ascii="Times New Roman" w:hAnsi="Times New Roman" w:cs="Times New Roman"/>
            <w:sz w:val="24"/>
            <w:szCs w:val="24"/>
          </w:rPr>
          <w:fldChar w:fldCharType="begin"/>
        </w:r>
        <w:r w:rsidRPr="00D51922">
          <w:rPr>
            <w:rFonts w:ascii="Times New Roman" w:hAnsi="Times New Roman" w:cs="Times New Roman"/>
            <w:sz w:val="24"/>
            <w:szCs w:val="24"/>
          </w:rPr>
          <w:instrText xml:space="preserve"> PAGE   \* MERGEFORMAT </w:instrText>
        </w:r>
        <w:r w:rsidRPr="00D51922">
          <w:rPr>
            <w:rFonts w:ascii="Times New Roman" w:hAnsi="Times New Roman" w:cs="Times New Roman"/>
            <w:sz w:val="24"/>
            <w:szCs w:val="24"/>
          </w:rPr>
          <w:fldChar w:fldCharType="separate"/>
        </w:r>
        <w:r w:rsidR="00B450F1">
          <w:rPr>
            <w:rFonts w:ascii="Times New Roman" w:hAnsi="Times New Roman" w:cs="Times New Roman"/>
            <w:noProof/>
            <w:sz w:val="24"/>
            <w:szCs w:val="24"/>
          </w:rPr>
          <w:t>12</w:t>
        </w:r>
        <w:r w:rsidRPr="00D51922">
          <w:rPr>
            <w:rFonts w:ascii="Times New Roman" w:hAnsi="Times New Roman" w:cs="Times New Roman"/>
            <w:noProof/>
            <w:sz w:val="24"/>
            <w:szCs w:val="24"/>
          </w:rPr>
          <w:fldChar w:fldCharType="end"/>
        </w:r>
      </w:sdtContent>
    </w:sdt>
  </w:p>
  <w:p w:rsidR="00D51922" w:rsidRPr="00D51922" w:rsidRDefault="00D5192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922" w:rsidRPr="00D51922" w:rsidRDefault="00D51922">
    <w:pPr>
      <w:pStyle w:val="Header"/>
      <w:jc w:val="right"/>
      <w:rPr>
        <w:rFonts w:ascii="Times New Roman" w:hAnsi="Times New Roman" w:cs="Times New Roman"/>
        <w:sz w:val="24"/>
        <w:szCs w:val="24"/>
      </w:rPr>
    </w:pPr>
    <w:r w:rsidRPr="00D51922">
      <w:rPr>
        <w:rFonts w:ascii="Times New Roman" w:hAnsi="Times New Roman" w:cs="Times New Roman"/>
        <w:sz w:val="24"/>
        <w:szCs w:val="24"/>
      </w:rPr>
      <w:t>Running Head: BLACKOUT ELECTRICITY</w:t>
    </w:r>
    <w:r w:rsidRPr="00D51922">
      <w:rPr>
        <w:rFonts w:ascii="Times New Roman" w:hAnsi="Times New Roman" w:cs="Times New Roman"/>
        <w:sz w:val="24"/>
        <w:szCs w:val="24"/>
      </w:rPr>
      <w:tab/>
    </w:r>
    <w:r w:rsidRPr="00D51922">
      <w:rPr>
        <w:rFonts w:ascii="Times New Roman" w:hAnsi="Times New Roman" w:cs="Times New Roman"/>
        <w:sz w:val="24"/>
        <w:szCs w:val="24"/>
      </w:rPr>
      <w:tab/>
    </w:r>
    <w:sdt>
      <w:sdtPr>
        <w:rPr>
          <w:rFonts w:ascii="Times New Roman" w:hAnsi="Times New Roman" w:cs="Times New Roman"/>
          <w:sz w:val="24"/>
          <w:szCs w:val="24"/>
        </w:rPr>
        <w:id w:val="-434745275"/>
        <w:docPartObj>
          <w:docPartGallery w:val="Page Numbers (Top of Page)"/>
          <w:docPartUnique/>
        </w:docPartObj>
      </w:sdtPr>
      <w:sdtEndPr>
        <w:rPr>
          <w:noProof/>
        </w:rPr>
      </w:sdtEndPr>
      <w:sdtContent>
        <w:r w:rsidRPr="00D51922">
          <w:rPr>
            <w:rFonts w:ascii="Times New Roman" w:hAnsi="Times New Roman" w:cs="Times New Roman"/>
            <w:sz w:val="24"/>
            <w:szCs w:val="24"/>
          </w:rPr>
          <w:fldChar w:fldCharType="begin"/>
        </w:r>
        <w:r w:rsidRPr="00D51922">
          <w:rPr>
            <w:rFonts w:ascii="Times New Roman" w:hAnsi="Times New Roman" w:cs="Times New Roman"/>
            <w:sz w:val="24"/>
            <w:szCs w:val="24"/>
          </w:rPr>
          <w:instrText xml:space="preserve"> PAGE   \* MERGEFORMAT </w:instrText>
        </w:r>
        <w:r w:rsidRPr="00D51922">
          <w:rPr>
            <w:rFonts w:ascii="Times New Roman" w:hAnsi="Times New Roman" w:cs="Times New Roman"/>
            <w:sz w:val="24"/>
            <w:szCs w:val="24"/>
          </w:rPr>
          <w:fldChar w:fldCharType="separate"/>
        </w:r>
        <w:r w:rsidR="00B450F1">
          <w:rPr>
            <w:rFonts w:ascii="Times New Roman" w:hAnsi="Times New Roman" w:cs="Times New Roman"/>
            <w:noProof/>
            <w:sz w:val="24"/>
            <w:szCs w:val="24"/>
          </w:rPr>
          <w:t>1</w:t>
        </w:r>
        <w:r w:rsidRPr="00D51922">
          <w:rPr>
            <w:rFonts w:ascii="Times New Roman" w:hAnsi="Times New Roman" w:cs="Times New Roman"/>
            <w:noProof/>
            <w:sz w:val="24"/>
            <w:szCs w:val="24"/>
          </w:rPr>
          <w:fldChar w:fldCharType="end"/>
        </w:r>
      </w:sdtContent>
    </w:sdt>
  </w:p>
  <w:p w:rsidR="00D51922" w:rsidRPr="00D51922" w:rsidRDefault="00D5192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F0407"/>
    <w:multiLevelType w:val="hybridMultilevel"/>
    <w:tmpl w:val="BBF2D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A7DBE"/>
    <w:multiLevelType w:val="hybridMultilevel"/>
    <w:tmpl w:val="A4DC3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196B08"/>
    <w:multiLevelType w:val="hybridMultilevel"/>
    <w:tmpl w:val="11123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8B5908"/>
    <w:multiLevelType w:val="hybridMultilevel"/>
    <w:tmpl w:val="54F26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2456F1"/>
    <w:multiLevelType w:val="hybridMultilevel"/>
    <w:tmpl w:val="B1545194"/>
    <w:lvl w:ilvl="0" w:tplc="B4440C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AE7"/>
    <w:rsid w:val="00063B0E"/>
    <w:rsid w:val="000919D6"/>
    <w:rsid w:val="000E46D2"/>
    <w:rsid w:val="001739E6"/>
    <w:rsid w:val="001C56CA"/>
    <w:rsid w:val="001E3F7A"/>
    <w:rsid w:val="00272670"/>
    <w:rsid w:val="003E00CC"/>
    <w:rsid w:val="003F64EA"/>
    <w:rsid w:val="005749F7"/>
    <w:rsid w:val="005D4ECA"/>
    <w:rsid w:val="00617853"/>
    <w:rsid w:val="00625BA6"/>
    <w:rsid w:val="00662F97"/>
    <w:rsid w:val="006A3777"/>
    <w:rsid w:val="00721E63"/>
    <w:rsid w:val="00724452"/>
    <w:rsid w:val="00743803"/>
    <w:rsid w:val="00766A9E"/>
    <w:rsid w:val="007A235D"/>
    <w:rsid w:val="007B7B45"/>
    <w:rsid w:val="00806DDA"/>
    <w:rsid w:val="008C5352"/>
    <w:rsid w:val="00913AE7"/>
    <w:rsid w:val="00942201"/>
    <w:rsid w:val="009529EC"/>
    <w:rsid w:val="009B0E14"/>
    <w:rsid w:val="009C3BD2"/>
    <w:rsid w:val="009D0C1D"/>
    <w:rsid w:val="009F4B39"/>
    <w:rsid w:val="00AA588C"/>
    <w:rsid w:val="00AE5ABF"/>
    <w:rsid w:val="00B450F1"/>
    <w:rsid w:val="00B565CA"/>
    <w:rsid w:val="00B67620"/>
    <w:rsid w:val="00C37346"/>
    <w:rsid w:val="00C422E4"/>
    <w:rsid w:val="00CA4668"/>
    <w:rsid w:val="00D05436"/>
    <w:rsid w:val="00D05699"/>
    <w:rsid w:val="00D51922"/>
    <w:rsid w:val="00D64306"/>
    <w:rsid w:val="00DA74C5"/>
    <w:rsid w:val="00DC5A03"/>
    <w:rsid w:val="00DE342F"/>
    <w:rsid w:val="00F07D8B"/>
    <w:rsid w:val="00F50A7B"/>
    <w:rsid w:val="00FA5B20"/>
    <w:rsid w:val="00FF4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343C51-AA06-4768-9436-5E7D7CDB5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739E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BA6"/>
    <w:pPr>
      <w:ind w:left="720"/>
      <w:contextualSpacing/>
    </w:pPr>
  </w:style>
  <w:style w:type="paragraph" w:styleId="Header">
    <w:name w:val="header"/>
    <w:basedOn w:val="Normal"/>
    <w:link w:val="HeaderChar"/>
    <w:uiPriority w:val="99"/>
    <w:unhideWhenUsed/>
    <w:rsid w:val="00D51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922"/>
  </w:style>
  <w:style w:type="paragraph" w:styleId="Footer">
    <w:name w:val="footer"/>
    <w:basedOn w:val="Normal"/>
    <w:link w:val="FooterChar"/>
    <w:uiPriority w:val="99"/>
    <w:unhideWhenUsed/>
    <w:rsid w:val="00D51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922"/>
  </w:style>
  <w:style w:type="character" w:customStyle="1" w:styleId="Heading1Char">
    <w:name w:val="Heading 1 Char"/>
    <w:basedOn w:val="DefaultParagraphFont"/>
    <w:link w:val="Heading1"/>
    <w:uiPriority w:val="9"/>
    <w:rsid w:val="001739E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D0C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860637">
      <w:bodyDiv w:val="1"/>
      <w:marLeft w:val="0"/>
      <w:marRight w:val="0"/>
      <w:marTop w:val="0"/>
      <w:marBottom w:val="0"/>
      <w:divBdr>
        <w:top w:val="none" w:sz="0" w:space="0" w:color="auto"/>
        <w:left w:val="none" w:sz="0" w:space="0" w:color="auto"/>
        <w:bottom w:val="none" w:sz="0" w:space="0" w:color="auto"/>
        <w:right w:val="none" w:sz="0" w:space="0" w:color="auto"/>
      </w:divBdr>
    </w:div>
    <w:div w:id="352726551">
      <w:bodyDiv w:val="1"/>
      <w:marLeft w:val="0"/>
      <w:marRight w:val="0"/>
      <w:marTop w:val="0"/>
      <w:marBottom w:val="0"/>
      <w:divBdr>
        <w:top w:val="none" w:sz="0" w:space="0" w:color="auto"/>
        <w:left w:val="none" w:sz="0" w:space="0" w:color="auto"/>
        <w:bottom w:val="none" w:sz="0" w:space="0" w:color="auto"/>
        <w:right w:val="none" w:sz="0" w:space="0" w:color="auto"/>
      </w:divBdr>
    </w:div>
    <w:div w:id="1670403168">
      <w:bodyDiv w:val="1"/>
      <w:marLeft w:val="0"/>
      <w:marRight w:val="0"/>
      <w:marTop w:val="0"/>
      <w:marBottom w:val="0"/>
      <w:divBdr>
        <w:top w:val="none" w:sz="0" w:space="0" w:color="auto"/>
        <w:left w:val="none" w:sz="0" w:space="0" w:color="auto"/>
        <w:bottom w:val="none" w:sz="0" w:space="0" w:color="auto"/>
        <w:right w:val="none" w:sz="0" w:space="0" w:color="auto"/>
      </w:divBdr>
    </w:div>
    <w:div w:id="1729762396">
      <w:bodyDiv w:val="1"/>
      <w:marLeft w:val="0"/>
      <w:marRight w:val="0"/>
      <w:marTop w:val="0"/>
      <w:marBottom w:val="0"/>
      <w:divBdr>
        <w:top w:val="none" w:sz="0" w:space="0" w:color="auto"/>
        <w:left w:val="none" w:sz="0" w:space="0" w:color="auto"/>
        <w:bottom w:val="none" w:sz="0" w:space="0" w:color="auto"/>
        <w:right w:val="none" w:sz="0" w:space="0" w:color="auto"/>
      </w:divBdr>
    </w:div>
    <w:div w:id="1815635237">
      <w:bodyDiv w:val="1"/>
      <w:marLeft w:val="0"/>
      <w:marRight w:val="0"/>
      <w:marTop w:val="0"/>
      <w:marBottom w:val="0"/>
      <w:divBdr>
        <w:top w:val="none" w:sz="0" w:space="0" w:color="auto"/>
        <w:left w:val="none" w:sz="0" w:space="0" w:color="auto"/>
        <w:bottom w:val="none" w:sz="0" w:space="0" w:color="auto"/>
        <w:right w:val="none" w:sz="0" w:space="0" w:color="auto"/>
      </w:divBdr>
    </w:div>
    <w:div w:id="1847745259">
      <w:bodyDiv w:val="1"/>
      <w:marLeft w:val="0"/>
      <w:marRight w:val="0"/>
      <w:marTop w:val="0"/>
      <w:marBottom w:val="0"/>
      <w:divBdr>
        <w:top w:val="none" w:sz="0" w:space="0" w:color="auto"/>
        <w:left w:val="none" w:sz="0" w:space="0" w:color="auto"/>
        <w:bottom w:val="none" w:sz="0" w:space="0" w:color="auto"/>
        <w:right w:val="none" w:sz="0" w:space="0" w:color="auto"/>
      </w:divBdr>
    </w:div>
    <w:div w:id="209462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judeclemente/2016/04/03/californias-growing-imported-electricity-problem/#47683a09446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atimes.com/local/lanow/la-me-ln-power-outage-los-angeles-heat-wave-20160621-snap-story.htm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wsj.com/articles/SB1032141100214262955" TargetMode="External"/><Relationship Id="rId4" Type="http://schemas.openxmlformats.org/officeDocument/2006/relationships/webSettings" Target="webSettings.xml"/><Relationship Id="rId9" Type="http://schemas.openxmlformats.org/officeDocument/2006/relationships/hyperlink" Target="http://articles.latimes.com/2011/sep/08/local/la-me-power-outage-2011090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2850</Words>
  <Characters>16245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samuel kibe</cp:lastModifiedBy>
  <cp:revision>2</cp:revision>
  <dcterms:created xsi:type="dcterms:W3CDTF">2018-06-13T18:23:00Z</dcterms:created>
  <dcterms:modified xsi:type="dcterms:W3CDTF">2018-06-13T18:23:00Z</dcterms:modified>
</cp:coreProperties>
</file>